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Fonts w:ascii="Calibri" w:cs="Calibri" w:eastAsia="Calibri" w:hAnsi="Calibri"/>
          <w:b w:val="1"/>
          <w:smallCaps w:val="1"/>
          <w:color w:val="000000"/>
          <w:sz w:val="24"/>
          <w:szCs w:val="24"/>
          <w:rtl w:val="0"/>
        </w:rPr>
        <w:t xml:space="preserve">FAC-SIMILE</w:t>
      </w:r>
      <w:r w:rsidDel="00000000" w:rsidR="00000000" w:rsidRPr="00000000">
        <w:rPr>
          <w:rFonts w:ascii="Calibri" w:cs="Calibri" w:eastAsia="Calibri" w:hAnsi="Calibri"/>
          <w:b w:val="1"/>
          <w:color w:val="000000"/>
          <w:sz w:val="24"/>
          <w:szCs w:val="24"/>
          <w:rtl w:val="0"/>
        </w:rPr>
        <w:t xml:space="preserve"> ISTANZA DI MANIFESTAZIONE DI INTERESSE </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0" w:before="0" w:line="276" w:lineRule="auto"/>
        <w:ind w:left="2832" w:firstLine="0"/>
        <w:jc w:val="both"/>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0" w:before="0" w:line="240" w:lineRule="auto"/>
        <w:ind w:left="4394" w:firstLine="0"/>
        <w:rPr/>
      </w:pPr>
      <w:r w:rsidDel="00000000" w:rsidR="00000000" w:rsidRPr="00000000">
        <w:rPr>
          <w:rFonts w:ascii="Calibri" w:cs="Calibri" w:eastAsia="Calibri" w:hAnsi="Calibri"/>
          <w:b w:val="0"/>
          <w:color w:val="000000"/>
          <w:sz w:val="24"/>
          <w:szCs w:val="24"/>
          <w:rtl w:val="0"/>
        </w:rPr>
        <w:t xml:space="preserve">Spett.le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after="0" w:before="0" w:line="240" w:lineRule="auto"/>
        <w:ind w:left="4394" w:firstLine="0"/>
        <w:rPr/>
      </w:pPr>
      <w:r w:rsidDel="00000000" w:rsidR="00000000" w:rsidRPr="00000000">
        <w:rPr>
          <w:rFonts w:ascii="Calibri" w:cs="Calibri" w:eastAsia="Calibri" w:hAnsi="Calibri"/>
          <w:b w:val="0"/>
          <w:color w:val="000000"/>
          <w:sz w:val="24"/>
          <w:szCs w:val="24"/>
          <w:rtl w:val="0"/>
        </w:rPr>
        <w:t xml:space="preserve">IRST IRCCS srl</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0" w:before="0" w:line="240" w:lineRule="auto"/>
        <w:ind w:left="4394" w:firstLine="0"/>
        <w:rPr/>
      </w:pPr>
      <w:r w:rsidDel="00000000" w:rsidR="00000000" w:rsidRPr="00000000">
        <w:rPr>
          <w:rFonts w:ascii="Calibri" w:cs="Calibri" w:eastAsia="Calibri" w:hAnsi="Calibri"/>
          <w:b w:val="0"/>
          <w:color w:val="000000"/>
          <w:sz w:val="24"/>
          <w:szCs w:val="24"/>
          <w:rtl w:val="0"/>
        </w:rPr>
        <w:t xml:space="preserve">Via P. Maroncelli, 40</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0" w:before="0" w:line="240" w:lineRule="auto"/>
        <w:ind w:left="4394" w:firstLine="0"/>
        <w:rPr/>
      </w:pPr>
      <w:r w:rsidDel="00000000" w:rsidR="00000000" w:rsidRPr="00000000">
        <w:rPr>
          <w:rFonts w:ascii="Calibri" w:cs="Calibri" w:eastAsia="Calibri" w:hAnsi="Calibri"/>
          <w:b w:val="0"/>
          <w:color w:val="000000"/>
          <w:sz w:val="24"/>
          <w:szCs w:val="24"/>
          <w:rtl w:val="0"/>
        </w:rPr>
        <w:t xml:space="preserve">47014 Meldola  FC</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0" w:before="0" w:line="240" w:lineRule="auto"/>
        <w:ind w:left="4394" w:firstLine="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0" w:before="0" w:line="240" w:lineRule="auto"/>
        <w:ind w:left="4394" w:firstLine="0"/>
        <w:rPr/>
      </w:pPr>
      <w:r w:rsidDel="00000000" w:rsidR="00000000" w:rsidRPr="00000000">
        <w:rPr>
          <w:rFonts w:ascii="Calibri" w:cs="Calibri" w:eastAsia="Calibri" w:hAnsi="Calibri"/>
          <w:b w:val="0"/>
          <w:color w:val="000000"/>
          <w:sz w:val="24"/>
          <w:szCs w:val="24"/>
          <w:rtl w:val="0"/>
        </w:rPr>
        <w:t xml:space="preserve">c.a. Dott. Americo Colamartini</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0" w:before="0" w:line="240" w:lineRule="auto"/>
        <w:ind w:left="4394" w:firstLine="0"/>
        <w:rPr/>
      </w:pPr>
      <w:hyperlink r:id="rId7">
        <w:r w:rsidDel="00000000" w:rsidR="00000000" w:rsidRPr="00000000">
          <w:rPr>
            <w:rFonts w:ascii="Calibri" w:cs="Calibri" w:eastAsia="Calibri" w:hAnsi="Calibri"/>
            <w:b w:val="0"/>
            <w:color w:val="0000ff"/>
            <w:sz w:val="24"/>
            <w:szCs w:val="24"/>
            <w:u w:val="single"/>
            <w:rtl w:val="0"/>
          </w:rPr>
          <w:t xml:space="preserve">a.colamartini@irst.legalmail.it</w:t>
        </w:r>
      </w:hyperlink>
      <w:r w:rsidDel="00000000" w:rsidR="00000000" w:rsidRPr="00000000">
        <w:rPr>
          <w:rFonts w:ascii="Calibri" w:cs="Calibri" w:eastAsia="Calibri" w:hAnsi="Calibri"/>
          <w:b w:val="0"/>
          <w:color w:val="000000"/>
          <w:sz w:val="24"/>
          <w:szCs w:val="24"/>
          <w:rtl w:val="0"/>
        </w:rPr>
        <w:t xml:space="preserve">  </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120" w:before="0" w:line="240" w:lineRule="auto"/>
        <w:ind w:left="4395" w:firstLine="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0" w:before="0" w:line="276" w:lineRule="auto"/>
        <w:ind w:left="3540" w:firstLine="0"/>
        <w:jc w:val="both"/>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Fonts w:ascii="Calibri" w:cs="Calibri" w:eastAsia="Calibri" w:hAnsi="Calibri"/>
          <w:b w:val="1"/>
          <w:color w:val="000000"/>
          <w:sz w:val="24"/>
          <w:szCs w:val="24"/>
          <w:rtl w:val="0"/>
        </w:rPr>
        <w:t xml:space="preserve">OGGETTO: AVVISO PER MANIFESTAZIONE D’INTERESSE PER LA </w:t>
      </w:r>
      <w:r w:rsidDel="00000000" w:rsidR="00000000" w:rsidRPr="00000000">
        <w:rPr>
          <w:rFonts w:ascii="Calibri" w:cs="Calibri" w:eastAsia="Calibri" w:hAnsi="Calibri"/>
          <w:b w:val="1"/>
          <w:sz w:val="24"/>
          <w:szCs w:val="24"/>
          <w:rtl w:val="0"/>
        </w:rPr>
        <w:t xml:space="preserve">FORNITURA, INSTALLAZIONE, COLLAUDO E MANUTENZIONE DI N.2 SISTEMI DOSIMETRICI PER LA VERIFICA PRETRATTAMENTO DEI PIANI DI CURA RADIOTERAPICI E PER IL CONTROLLO DI QUALITÀ DELLE APPARECCHIATURE DI RADIOTERAPIA.</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1"/>
          <w:color w:val="000000"/>
          <w:sz w:val="24"/>
          <w:szCs w:val="24"/>
          <w:rtl w:val="0"/>
        </w:rPr>
        <w:t xml:space="preserve">IMPORTO STIMATO A BASE DI GARA DELL’APPALTO: </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 </w:t>
      </w:r>
      <w:r w:rsidDel="00000000" w:rsidR="00000000" w:rsidRPr="00000000">
        <w:rPr>
          <w:rFonts w:ascii="Calibri" w:cs="Calibri" w:eastAsia="Calibri" w:hAnsi="Calibri"/>
          <w:sz w:val="24"/>
          <w:szCs w:val="24"/>
          <w:rtl w:val="0"/>
        </w:rPr>
        <w:t xml:space="preserve">105</w:t>
      </w:r>
      <w:r w:rsidDel="00000000" w:rsidR="00000000" w:rsidRPr="00000000">
        <w:rPr>
          <w:rFonts w:ascii="Calibri" w:cs="Calibri" w:eastAsia="Calibri" w:hAnsi="Calibri"/>
          <w:b w:val="0"/>
          <w:color w:val="000000"/>
          <w:sz w:val="24"/>
          <w:szCs w:val="24"/>
          <w:rtl w:val="0"/>
        </w:rPr>
        <w:t xml:space="preserve">.</w:t>
      </w:r>
      <w:r w:rsidDel="00000000" w:rsidR="00000000" w:rsidRPr="00000000">
        <w:rPr>
          <w:rFonts w:ascii="Calibri" w:cs="Calibri" w:eastAsia="Calibri" w:hAnsi="Calibri"/>
          <w:sz w:val="24"/>
          <w:szCs w:val="24"/>
          <w:rtl w:val="0"/>
        </w:rPr>
        <w:t xml:space="preserve">0</w:t>
      </w:r>
      <w:r w:rsidDel="00000000" w:rsidR="00000000" w:rsidRPr="00000000">
        <w:rPr>
          <w:rFonts w:ascii="Calibri" w:cs="Calibri" w:eastAsia="Calibri" w:hAnsi="Calibri"/>
          <w:b w:val="0"/>
          <w:color w:val="000000"/>
          <w:sz w:val="24"/>
          <w:szCs w:val="24"/>
          <w:rtl w:val="0"/>
        </w:rPr>
        <w:t xml:space="preserve">00,00 IVA esclusa.</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0" w:before="0" w:line="360" w:lineRule="auto"/>
        <w:jc w:val="center"/>
        <w:rPr/>
      </w:pPr>
      <w:r w:rsidDel="00000000" w:rsidR="00000000" w:rsidRPr="00000000">
        <w:rPr>
          <w:rFonts w:ascii="Calibri" w:cs="Calibri" w:eastAsia="Calibri" w:hAnsi="Calibri"/>
          <w:b w:val="1"/>
          <w:color w:val="000000"/>
          <w:sz w:val="24"/>
          <w:szCs w:val="24"/>
          <w:rtl w:val="0"/>
        </w:rPr>
        <w:t xml:space="preserve">ISTANZA DI PARTECIPAZIONE e connessa dichiarazione</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Il sottoscritto .................................................................................................................................</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nato il ....................................a .....................................................................................................</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residente in ............................................................ via ..................................................................</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codice fiscale n ..............................................................................................................................</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in qualità di .....................................................................................................................................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dell’operatore economico............................................................................................................... </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con sede legale in ......................................................... via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sede operativa in .........................................................via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codice fiscale n... ................................................... partita IVA n.........................................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Fonts w:ascii="Calibri" w:cs="Calibri" w:eastAsia="Calibri" w:hAnsi="Calibri"/>
          <w:b w:val="0"/>
          <w:color w:val="000000"/>
          <w:sz w:val="24"/>
          <w:szCs w:val="24"/>
          <w:rtl w:val="0"/>
        </w:rPr>
        <w:t xml:space="preserve">Per ogni comunicazione relativa a chiarimenti e per le verifiche previste dalla normativa vigente: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Fonts w:ascii="Calibri" w:cs="Calibri" w:eastAsia="Calibri" w:hAnsi="Calibri"/>
          <w:b w:val="0"/>
          <w:color w:val="000000"/>
          <w:sz w:val="24"/>
          <w:szCs w:val="24"/>
          <w:rtl w:val="0"/>
        </w:rPr>
        <w:t xml:space="preserve">Domicilio eletto: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Fonts w:ascii="Calibri" w:cs="Calibri" w:eastAsia="Calibri" w:hAnsi="Calibri"/>
          <w:b w:val="0"/>
          <w:color w:val="000000"/>
          <w:sz w:val="24"/>
          <w:szCs w:val="24"/>
          <w:rtl w:val="0"/>
        </w:rPr>
        <w:t xml:space="preserve">Via ………………….………………………….. Località…………………………………….. CAP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n. di telefono.............................................. e-mail (PEC) ……………….......................................... </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(in caso di imprese straniere) e-mail ………………………………..…………………………………</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after="0" w:before="0" w:line="360" w:lineRule="auto"/>
        <w:jc w:val="center"/>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0" w:before="0" w:line="240" w:lineRule="auto"/>
        <w:jc w:val="center"/>
        <w:rPr/>
      </w:pPr>
      <w:r w:rsidDel="00000000" w:rsidR="00000000" w:rsidRPr="00000000">
        <w:rPr>
          <w:rFonts w:ascii="Calibri" w:cs="Calibri" w:eastAsia="Calibri" w:hAnsi="Calibri"/>
          <w:b w:val="1"/>
          <w:color w:val="000000"/>
          <w:sz w:val="24"/>
          <w:szCs w:val="24"/>
          <w:rtl w:val="0"/>
        </w:rPr>
        <w:t xml:space="preserve">MANIFESTA</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after="0" w:before="0" w:line="240" w:lineRule="auto"/>
        <w:jc w:val="center"/>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0" w:before="0" w:line="360" w:lineRule="auto"/>
        <w:jc w:val="both"/>
        <w:rPr/>
      </w:pPr>
      <w:r w:rsidDel="00000000" w:rsidR="00000000" w:rsidRPr="00000000">
        <w:rPr>
          <w:rFonts w:ascii="Calibri" w:cs="Calibri" w:eastAsia="Calibri" w:hAnsi="Calibri"/>
          <w:b w:val="0"/>
          <w:color w:val="000000"/>
          <w:sz w:val="24"/>
          <w:szCs w:val="24"/>
          <w:rtl w:val="0"/>
        </w:rPr>
        <w:t xml:space="preserve">il proprio interesse a partecipare a quanto in oggetto.</w:t>
      </w:r>
      <w:r w:rsidDel="00000000" w:rsidR="00000000" w:rsidRPr="00000000">
        <w:rPr>
          <w:rFonts w:ascii="Arial" w:cs="Arial" w:eastAsia="Arial" w:hAnsi="Arial"/>
          <w:b w:val="0"/>
          <w:color w:val="000000"/>
          <w:sz w:val="22"/>
          <w:szCs w:val="22"/>
          <w:rtl w:val="0"/>
        </w:rPr>
        <w:t xml:space="preserve"> </w:t>
      </w:r>
      <w:r w:rsidDel="00000000" w:rsidR="00000000" w:rsidRPr="00000000">
        <w:rPr>
          <w:rFonts w:ascii="Calibri" w:cs="Calibri" w:eastAsia="Calibri" w:hAnsi="Calibri"/>
          <w:b w:val="0"/>
          <w:color w:val="000000"/>
          <w:sz w:val="24"/>
          <w:szCs w:val="24"/>
          <w:rtl w:val="0"/>
        </w:rPr>
        <w:t xml:space="preserve">A tal fine, consapevole del fatto che, in caso di mendace dichiarazione, verranno applicate nei suoi riguardi, ai sensi dell’art. 76 del D.P.R. 28.12.2000, n. 445, le sanzioni previste dal codice penale in materia di falsità degli atti, oltre alle conseguenze amministrative previste per le procedure relative agli appalti pubblici</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after="0" w:before="0" w:line="240" w:lineRule="auto"/>
        <w:ind w:left="5" w:firstLine="0"/>
        <w:jc w:val="center"/>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0" w:before="0" w:line="360" w:lineRule="auto"/>
        <w:jc w:val="center"/>
        <w:rPr/>
      </w:pPr>
      <w:r w:rsidDel="00000000" w:rsidR="00000000" w:rsidRPr="00000000">
        <w:rPr>
          <w:rFonts w:ascii="Calibri" w:cs="Calibri" w:eastAsia="Calibri" w:hAnsi="Calibri"/>
          <w:b w:val="1"/>
          <w:color w:val="000000"/>
          <w:sz w:val="24"/>
          <w:szCs w:val="24"/>
          <w:rtl w:val="0"/>
        </w:rPr>
        <w:t xml:space="preserve">DICHIARA</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after="0" w:before="0" w:line="360" w:lineRule="auto"/>
        <w:jc w:val="center"/>
        <w:rPr/>
      </w:pPr>
      <w:r w:rsidDel="00000000" w:rsidR="00000000" w:rsidRPr="00000000">
        <w:rPr>
          <w:rtl w:val="0"/>
        </w:rPr>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b w:val="0"/>
          <w:color w:val="000000"/>
          <w:sz w:val="24"/>
          <w:szCs w:val="24"/>
        </w:rPr>
      </w:pPr>
      <w:r w:rsidDel="00000000" w:rsidR="00000000" w:rsidRPr="00000000">
        <w:rPr>
          <w:rFonts w:ascii="Calibri" w:cs="Calibri" w:eastAsia="Calibri" w:hAnsi="Calibri"/>
          <w:b w:val="0"/>
          <w:color w:val="000000"/>
          <w:sz w:val="24"/>
          <w:szCs w:val="24"/>
          <w:rtl w:val="0"/>
        </w:rPr>
        <w:t xml:space="preserve">di essere in possesso dei requisiti di ordine generale e di non avere motivi di esclusione di cui all’art. 80, D. Lgs. 50/2016;</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tabs>
          <w:tab w:val="left" w:pos="426"/>
        </w:tabs>
        <w:spacing w:after="0" w:before="0" w:line="360" w:lineRule="auto"/>
        <w:jc w:val="both"/>
        <w:rPr/>
      </w:pPr>
      <w:r w:rsidDel="00000000" w:rsidR="00000000" w:rsidRPr="00000000">
        <w:rPr>
          <w:rtl w:val="0"/>
        </w:rPr>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b w:val="0"/>
          <w:color w:val="000000"/>
          <w:sz w:val="24"/>
          <w:szCs w:val="24"/>
        </w:rPr>
      </w:pPr>
      <w:r w:rsidDel="00000000" w:rsidR="00000000" w:rsidRPr="00000000">
        <w:rPr>
          <w:rFonts w:ascii="Calibri" w:cs="Calibri" w:eastAsia="Calibri" w:hAnsi="Calibri"/>
          <w:b w:val="0"/>
          <w:color w:val="000000"/>
          <w:sz w:val="24"/>
          <w:szCs w:val="24"/>
          <w:rtl w:val="0"/>
        </w:rPr>
        <w:t xml:space="preserve">di essere in possesso dei requisiti di capacità tecnica prescritti nell’avviso di manifestazione di interesse;</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tabs>
          <w:tab w:val="left" w:pos="426"/>
        </w:tabs>
        <w:spacing w:after="0" w:before="0" w:line="360" w:lineRule="auto"/>
        <w:jc w:val="both"/>
        <w:rPr/>
      </w:pPr>
      <w:r w:rsidDel="00000000" w:rsidR="00000000" w:rsidRPr="00000000">
        <w:rPr>
          <w:rtl w:val="0"/>
        </w:rPr>
      </w:r>
    </w:p>
    <w:p w:rsidR="00000000" w:rsidDel="00000000" w:rsidP="00000000" w:rsidRDefault="00000000" w:rsidRPr="00000000" w14:paraId="0000002D">
      <w:pPr>
        <w:numPr>
          <w:ilvl w:val="0"/>
          <w:numId w:val="2"/>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b w:val="0"/>
          <w:color w:val="000000"/>
          <w:sz w:val="24"/>
          <w:szCs w:val="24"/>
        </w:rPr>
      </w:pPr>
      <w:r w:rsidDel="00000000" w:rsidR="00000000" w:rsidRPr="00000000">
        <w:rPr>
          <w:rFonts w:ascii="Calibri" w:cs="Calibri" w:eastAsia="Calibri" w:hAnsi="Calibri"/>
          <w:b w:val="0"/>
          <w:color w:val="000000"/>
          <w:sz w:val="24"/>
          <w:szCs w:val="24"/>
          <w:rtl w:val="0"/>
        </w:rPr>
        <w:t xml:space="preserve">di essere a conoscenza che la presente istanza non costituisce proposta contrattuale e non vincola in alcun modo la Stazione appaltante che sarà libera di seguire anche altre procedure e che la stessa Stazione appaltante si riserva di interrompere in qualsiasi momento, per ragioni di sua esclusiva competenza, il procedimento avviato, senza che i soggetti istanti possano vantare alcuna pretesa; </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tabs>
          <w:tab w:val="left" w:pos="426"/>
        </w:tabs>
        <w:spacing w:after="0" w:before="0" w:line="360" w:lineRule="auto"/>
        <w:jc w:val="both"/>
        <w:rPr/>
      </w:pPr>
      <w:r w:rsidDel="00000000" w:rsidR="00000000" w:rsidRPr="00000000">
        <w:rPr>
          <w:rtl w:val="0"/>
        </w:rPr>
      </w:r>
    </w:p>
    <w:p w:rsidR="00000000" w:rsidDel="00000000" w:rsidP="00000000" w:rsidRDefault="00000000" w:rsidRPr="00000000" w14:paraId="0000002F">
      <w:pPr>
        <w:numPr>
          <w:ilvl w:val="0"/>
          <w:numId w:val="2"/>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b w:val="0"/>
          <w:color w:val="000000"/>
          <w:sz w:val="24"/>
          <w:szCs w:val="24"/>
        </w:rPr>
      </w:pPr>
      <w:r w:rsidDel="00000000" w:rsidR="00000000" w:rsidRPr="00000000">
        <w:rPr>
          <w:rFonts w:ascii="Calibri" w:cs="Calibri" w:eastAsia="Calibri" w:hAnsi="Calibri"/>
          <w:b w:val="0"/>
          <w:color w:val="000000"/>
          <w:sz w:val="24"/>
          <w:szCs w:val="24"/>
          <w:rtl w:val="0"/>
        </w:rPr>
        <w:t xml:space="preserve">di essere a conoscenza che la presente istanza non costituisce prova di possesso dei requisiti generali e speciali richiesti per l’affidamento del servizio;</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tabs>
          <w:tab w:val="left" w:pos="426"/>
        </w:tabs>
        <w:spacing w:after="0" w:before="0" w:line="360" w:lineRule="auto"/>
        <w:jc w:val="both"/>
        <w:rPr/>
      </w:pPr>
      <w:r w:rsidDel="00000000" w:rsidR="00000000" w:rsidRPr="00000000">
        <w:rPr>
          <w:rtl w:val="0"/>
        </w:rPr>
      </w:r>
    </w:p>
    <w:p w:rsidR="00000000" w:rsidDel="00000000" w:rsidP="00000000" w:rsidRDefault="00000000" w:rsidRPr="00000000" w14:paraId="00000031">
      <w:pPr>
        <w:numPr>
          <w:ilvl w:val="0"/>
          <w:numId w:val="2"/>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b w:val="0"/>
          <w:color w:val="000000"/>
          <w:sz w:val="24"/>
          <w:szCs w:val="24"/>
        </w:rPr>
      </w:pPr>
      <w:r w:rsidDel="00000000" w:rsidR="00000000" w:rsidRPr="00000000">
        <w:rPr>
          <w:rFonts w:ascii="Calibri" w:cs="Calibri" w:eastAsia="Calibri" w:hAnsi="Calibri"/>
          <w:sz w:val="24"/>
          <w:szCs w:val="24"/>
          <w:rtl w:val="0"/>
        </w:rPr>
        <w:t xml:space="preserve">di essere abilitati alla iniziativa MePA idonea in relazione alla fornitura in richiesta.</w:t>
      </w: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tabs>
          <w:tab w:val="left" w:pos="426"/>
        </w:tabs>
        <w:spacing w:after="0" w:before="0" w:line="360" w:lineRule="auto"/>
        <w:jc w:val="both"/>
        <w:rPr/>
      </w:pPr>
      <w:r w:rsidDel="00000000" w:rsidR="00000000" w:rsidRPr="00000000">
        <w:rPr>
          <w:rtl w:val="0"/>
        </w:rPr>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b w:val="0"/>
          <w:color w:val="000000"/>
          <w:sz w:val="24"/>
          <w:szCs w:val="24"/>
        </w:rPr>
      </w:pPr>
      <w:r w:rsidDel="00000000" w:rsidR="00000000" w:rsidRPr="00000000">
        <w:rPr>
          <w:rFonts w:ascii="Calibri" w:cs="Calibri" w:eastAsia="Calibri" w:hAnsi="Calibri"/>
          <w:b w:val="0"/>
          <w:color w:val="000000"/>
          <w:sz w:val="24"/>
          <w:szCs w:val="24"/>
          <w:rtl w:val="0"/>
        </w:rPr>
        <w:t xml:space="preserve">di voler ricevere tutte le successive comunicazioni al seguente indirizzo PEC:.......................................................................................................</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tabs>
          <w:tab w:val="left" w:pos="426"/>
        </w:tabs>
        <w:spacing w:after="0" w:before="0" w:line="360" w:lineRule="auto"/>
        <w:jc w:val="both"/>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tabs>
          <w:tab w:val="left" w:pos="426"/>
        </w:tabs>
        <w:spacing w:after="0" w:before="0" w:line="360" w:lineRule="auto"/>
        <w:jc w:val="both"/>
        <w:rPr>
          <w:rFonts w:ascii="Calibri" w:cs="Calibri" w:eastAsia="Calibri" w:hAnsi="Calibri"/>
          <w:b w:val="0"/>
          <w:color w:val="000000"/>
          <w:sz w:val="24"/>
          <w:szCs w:val="24"/>
        </w:rPr>
      </w:pPr>
      <w:r w:rsidDel="00000000" w:rsidR="00000000" w:rsidRPr="00000000">
        <w:rPr>
          <w:rFonts w:ascii="Calibri" w:cs="Calibri" w:eastAsia="Calibri" w:hAnsi="Calibri"/>
          <w:b w:val="0"/>
          <w:color w:val="000000"/>
          <w:sz w:val="24"/>
          <w:szCs w:val="24"/>
          <w:rtl w:val="0"/>
        </w:rPr>
        <w:t xml:space="preserve">Si allega alla presente:</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rFonts w:ascii="Calibri" w:cs="Calibri" w:eastAsia="Calibri" w:hAnsi="Calibri"/>
          <w:b w:val="0"/>
          <w:color w:val="000000"/>
          <w:sz w:val="24"/>
          <w:szCs w:val="24"/>
          <w:u w:val="none"/>
        </w:rPr>
      </w:pPr>
      <w:r w:rsidDel="00000000" w:rsidR="00000000" w:rsidRPr="00000000">
        <w:rPr>
          <w:rFonts w:ascii="Calibri" w:cs="Calibri" w:eastAsia="Calibri" w:hAnsi="Calibri"/>
          <w:b w:val="0"/>
          <w:color w:val="000000"/>
          <w:sz w:val="24"/>
          <w:szCs w:val="24"/>
          <w:rtl w:val="0"/>
        </w:rPr>
        <w:t xml:space="preserve"> una </w:t>
      </w:r>
      <w:r w:rsidDel="00000000" w:rsidR="00000000" w:rsidRPr="00000000">
        <w:rPr>
          <w:rFonts w:ascii="Calibri" w:cs="Calibri" w:eastAsia="Calibri" w:hAnsi="Calibri"/>
          <w:b w:val="0"/>
          <w:color w:val="000000"/>
          <w:sz w:val="24"/>
          <w:szCs w:val="24"/>
          <w:u w:val="single"/>
          <w:rtl w:val="0"/>
        </w:rPr>
        <w:t xml:space="preserve">sintetica </w:t>
      </w:r>
      <w:r w:rsidDel="00000000" w:rsidR="00000000" w:rsidRPr="00000000">
        <w:rPr>
          <w:rFonts w:ascii="Calibri" w:cs="Calibri" w:eastAsia="Calibri" w:hAnsi="Calibri"/>
          <w:b w:val="0"/>
          <w:color w:val="000000"/>
          <w:sz w:val="24"/>
          <w:szCs w:val="24"/>
          <w:rtl w:val="0"/>
        </w:rPr>
        <w:t xml:space="preserve">descrizione delle esperienze recenti più interessanti e qualificanti</w:t>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rFonts w:ascii="Calibri" w:cs="Calibri" w:eastAsia="Calibri" w:hAnsi="Calibri"/>
          <w:b w:val="0"/>
          <w:color w:val="000000"/>
          <w:sz w:val="24"/>
          <w:szCs w:val="24"/>
          <w:u w:val="none"/>
        </w:rPr>
      </w:pPr>
      <w:r w:rsidDel="00000000" w:rsidR="00000000" w:rsidRPr="00000000">
        <w:rPr>
          <w:rFonts w:ascii="Calibri" w:cs="Calibri" w:eastAsia="Calibri" w:hAnsi="Calibri"/>
          <w:sz w:val="24"/>
          <w:szCs w:val="24"/>
          <w:rtl w:val="0"/>
        </w:rPr>
        <w:t xml:space="preserve">descrizione delle 3 forniture analoghe a quella in oggetto di importo singolo non inferiore a € 40.000 euro iva esclusa presso strutture pubbliche o private, preferibilmente sanitarie;</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hd w:fill="auto" w:val="clear"/>
        <w:tabs>
          <w:tab w:val="left" w:pos="426"/>
        </w:tabs>
        <w:spacing w:after="0" w:before="0" w:line="360" w:lineRule="auto"/>
        <w:ind w:left="720" w:hanging="360"/>
        <w:jc w:val="both"/>
        <w:rPr>
          <w:rFonts w:ascii="Calibri" w:cs="Calibri" w:eastAsia="Calibri" w:hAnsi="Calibri"/>
          <w:b w:val="0"/>
          <w:color w:val="000000"/>
          <w:sz w:val="24"/>
          <w:szCs w:val="24"/>
          <w:u w:val="none"/>
        </w:rPr>
      </w:pPr>
      <w:r w:rsidDel="00000000" w:rsidR="00000000" w:rsidRPr="00000000">
        <w:rPr>
          <w:rFonts w:ascii="Calibri" w:cs="Calibri" w:eastAsia="Calibri" w:hAnsi="Calibri"/>
          <w:b w:val="0"/>
          <w:color w:val="000000"/>
          <w:sz w:val="24"/>
          <w:szCs w:val="24"/>
          <w:rtl w:val="0"/>
        </w:rPr>
        <w:t xml:space="preserve">documento d’identità del firmatario in corso di validità.</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after="0" w:before="0" w:line="360" w:lineRule="auto"/>
        <w:jc w:val="center"/>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after="0" w:before="0" w:line="360" w:lineRule="auto"/>
        <w:jc w:val="center"/>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b w:val="0"/>
          <w:color w:val="000000"/>
          <w:sz w:val="24"/>
          <w:szCs w:val="24"/>
          <w:rtl w:val="0"/>
        </w:rPr>
        <w:t xml:space="preserve">(Località) ……………………., lì …………………</w:t>
        <w:tab/>
        <w:tab/>
        <w:tab/>
        <w:tab/>
        <w:tab/>
        <w:tab/>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after="0" w:before="0" w:line="360" w:lineRule="auto"/>
        <w:rPr/>
      </w:pPr>
      <w:r w:rsidDel="00000000" w:rsidR="00000000" w:rsidRPr="00000000">
        <w:rPr>
          <w:rFonts w:ascii="Calibri" w:cs="Calibri" w:eastAsia="Calibri" w:hAnsi="Calibri"/>
          <w:sz w:val="24"/>
          <w:szCs w:val="24"/>
          <w:rtl w:val="0"/>
        </w:rPr>
        <w:t xml:space="preserve">FIRMA DIGITALE</w:t>
      </w:r>
      <w:r w:rsidDel="00000000" w:rsidR="00000000" w:rsidRPr="00000000">
        <w:rPr>
          <w:rtl w:val="0"/>
        </w:rPr>
      </w:r>
    </w:p>
    <w:sectPr>
      <w:pgSz w:h="16838" w:w="11906"/>
      <w:pgMar w:bottom="1134" w:top="1247"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firstLine="3960"/>
      </w:pPr>
      <w:rPr>
        <w:rFonts w:ascii="Arial" w:cs="Arial" w:eastAsia="Arial" w:hAnsi="Arial"/>
        <w:u w:val="none"/>
        <w:vertAlign w:val="baseline"/>
      </w:rPr>
    </w:lvl>
    <w:lvl w:ilvl="1">
      <w:start w:val="1"/>
      <w:numFmt w:val="lowerLetter"/>
      <w:lvlText w:val="%2."/>
      <w:lvlJc w:val="left"/>
      <w:pPr>
        <w:ind w:left="1440" w:firstLine="8280"/>
      </w:pPr>
      <w:rPr>
        <w:u w:val="none"/>
        <w:vertAlign w:val="baseline"/>
      </w:rPr>
    </w:lvl>
    <w:lvl w:ilvl="2">
      <w:start w:val="1"/>
      <w:numFmt w:val="lowerRoman"/>
      <w:lvlText w:val="%3."/>
      <w:lvlJc w:val="right"/>
      <w:pPr>
        <w:ind w:left="2160" w:firstLine="12600"/>
      </w:pPr>
      <w:rPr>
        <w:u w:val="none"/>
        <w:vertAlign w:val="baseline"/>
      </w:rPr>
    </w:lvl>
    <w:lvl w:ilvl="3">
      <w:start w:val="1"/>
      <w:numFmt w:val="decimal"/>
      <w:lvlText w:val="%4."/>
      <w:lvlJc w:val="left"/>
      <w:pPr>
        <w:ind w:left="2880" w:firstLine="16920"/>
      </w:pPr>
      <w:rPr>
        <w:u w:val="none"/>
        <w:vertAlign w:val="baseline"/>
      </w:rPr>
    </w:lvl>
    <w:lvl w:ilvl="4">
      <w:start w:val="1"/>
      <w:numFmt w:val="lowerLetter"/>
      <w:lvlText w:val="%5."/>
      <w:lvlJc w:val="left"/>
      <w:pPr>
        <w:ind w:left="3600" w:firstLine="21240"/>
      </w:pPr>
      <w:rPr>
        <w:u w:val="none"/>
        <w:vertAlign w:val="baseline"/>
      </w:rPr>
    </w:lvl>
    <w:lvl w:ilvl="5">
      <w:start w:val="1"/>
      <w:numFmt w:val="lowerRoman"/>
      <w:lvlText w:val="%6."/>
      <w:lvlJc w:val="right"/>
      <w:pPr>
        <w:ind w:left="4320" w:firstLine="25560"/>
      </w:pPr>
      <w:rPr>
        <w:u w:val="none"/>
        <w:vertAlign w:val="baseline"/>
      </w:rPr>
    </w:lvl>
    <w:lvl w:ilvl="6">
      <w:start w:val="1"/>
      <w:numFmt w:val="decimal"/>
      <w:lvlText w:val="%7."/>
      <w:lvlJc w:val="left"/>
      <w:pPr>
        <w:ind w:left="5040" w:firstLine="29880"/>
      </w:pPr>
      <w:rPr>
        <w:u w:val="none"/>
        <w:vertAlign w:val="baseline"/>
      </w:rPr>
    </w:lvl>
    <w:lvl w:ilvl="7">
      <w:start w:val="1"/>
      <w:numFmt w:val="lowerLetter"/>
      <w:lvlText w:val="%8."/>
      <w:lvlJc w:val="left"/>
      <w:pPr>
        <w:ind w:left="5760" w:hanging="31336"/>
      </w:pPr>
      <w:rPr>
        <w:u w:val="none"/>
        <w:vertAlign w:val="baseline"/>
      </w:rPr>
    </w:lvl>
    <w:lvl w:ilvl="8">
      <w:start w:val="1"/>
      <w:numFmt w:val="lowerRoman"/>
      <w:lvlText w:val="%9."/>
      <w:lvlJc w:val="right"/>
      <w:pPr>
        <w:ind w:left="6480" w:hanging="27016"/>
      </w:pPr>
      <w:rPr>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40" w:lineRule="auto"/>
    </w:pPr>
    <w:rPr>
      <w:rFonts w:ascii="Arial" w:cs="Arial" w:eastAsia="Arial" w:hAnsi="Arial"/>
      <w:b w:val="1"/>
      <w:color w:val="000000"/>
      <w:sz w:val="48"/>
      <w:szCs w:val="48"/>
    </w:rPr>
  </w:style>
  <w:style w:type="paragraph" w:styleId="Heading2">
    <w:name w:val="heading 2"/>
    <w:basedOn w:val="Normal"/>
    <w:next w:val="Normal"/>
    <w:pPr>
      <w:keepNext w:val="1"/>
      <w:keepLines w:val="1"/>
      <w:spacing w:after="80" w:before="360" w:line="240" w:lineRule="auto"/>
    </w:pPr>
    <w:rPr>
      <w:rFonts w:ascii="Arial" w:cs="Arial" w:eastAsia="Arial" w:hAnsi="Arial"/>
      <w:b w:val="1"/>
      <w:color w:val="000000"/>
      <w:sz w:val="36"/>
      <w:szCs w:val="36"/>
    </w:rPr>
  </w:style>
  <w:style w:type="paragraph" w:styleId="Heading3">
    <w:name w:val="heading 3"/>
    <w:basedOn w:val="Normal"/>
    <w:next w:val="Normal"/>
    <w:pPr>
      <w:keepNext w:val="1"/>
      <w:keepLines w:val="1"/>
      <w:spacing w:after="80" w:before="280" w:line="240" w:lineRule="auto"/>
    </w:pPr>
    <w:rPr>
      <w:rFonts w:ascii="Arial" w:cs="Arial" w:eastAsia="Arial" w:hAnsi="Arial"/>
      <w:b w:val="1"/>
      <w:color w:val="000000"/>
      <w:sz w:val="28"/>
      <w:szCs w:val="28"/>
    </w:rPr>
  </w:style>
  <w:style w:type="paragraph" w:styleId="Heading4">
    <w:name w:val="heading 4"/>
    <w:basedOn w:val="Normal"/>
    <w:next w:val="Normal"/>
    <w:pPr>
      <w:keepNext w:val="1"/>
      <w:keepLines w:val="1"/>
      <w:spacing w:after="40" w:before="240" w:line="240" w:lineRule="auto"/>
    </w:pPr>
    <w:rPr>
      <w:rFonts w:ascii="Arial" w:cs="Arial" w:eastAsia="Arial" w:hAnsi="Arial"/>
      <w:b w:val="1"/>
      <w:color w:val="000000"/>
      <w:sz w:val="24"/>
      <w:szCs w:val="24"/>
    </w:rPr>
  </w:style>
  <w:style w:type="paragraph" w:styleId="Heading5">
    <w:name w:val="heading 5"/>
    <w:basedOn w:val="Normal"/>
    <w:next w:val="Normal"/>
    <w:pPr>
      <w:keepNext w:val="1"/>
      <w:keepLines w:val="1"/>
      <w:spacing w:after="40" w:before="220" w:line="240" w:lineRule="auto"/>
    </w:pPr>
    <w:rPr>
      <w:rFonts w:ascii="Arial" w:cs="Arial" w:eastAsia="Arial" w:hAnsi="Arial"/>
      <w:b w:val="1"/>
      <w:color w:val="000000"/>
      <w:sz w:val="22"/>
      <w:szCs w:val="22"/>
    </w:rPr>
  </w:style>
  <w:style w:type="paragraph" w:styleId="Heading6">
    <w:name w:val="heading 6"/>
    <w:basedOn w:val="Normal"/>
    <w:next w:val="Normal"/>
    <w:pPr>
      <w:keepNext w:val="1"/>
      <w:keepLines w:val="1"/>
      <w:spacing w:after="40" w:before="200" w:line="240" w:lineRule="auto"/>
    </w:pPr>
    <w:rPr>
      <w:rFonts w:ascii="Arial" w:cs="Arial" w:eastAsia="Arial" w:hAnsi="Arial"/>
      <w:b w:val="1"/>
      <w:color w:val="000000"/>
      <w:sz w:val="20"/>
      <w:szCs w:val="20"/>
    </w:rPr>
  </w:style>
  <w:style w:type="paragraph" w:styleId="Title">
    <w:name w:val="Title"/>
    <w:basedOn w:val="Normal"/>
    <w:next w:val="Normal"/>
    <w:pPr>
      <w:keepNext w:val="1"/>
      <w:keepLines w:val="1"/>
      <w:spacing w:after="120" w:before="480" w:line="240" w:lineRule="auto"/>
    </w:pPr>
    <w:rPr>
      <w:rFonts w:ascii="Arial" w:cs="Arial" w:eastAsia="Arial" w:hAnsi="Arial"/>
      <w:b w:val="1"/>
      <w:color w:val="000000"/>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40" w:lineRule="auto"/>
    </w:pPr>
    <w:rPr>
      <w:rFonts w:ascii="Arial" w:cs="Arial" w:eastAsia="Arial" w:hAnsi="Arial"/>
      <w:b w:val="1"/>
      <w:color w:val="000000"/>
      <w:sz w:val="48"/>
      <w:szCs w:val="48"/>
    </w:rPr>
  </w:style>
  <w:style w:type="paragraph" w:styleId="Heading2">
    <w:name w:val="heading 2"/>
    <w:basedOn w:val="Normal"/>
    <w:next w:val="Normal"/>
    <w:pPr>
      <w:keepNext w:val="1"/>
      <w:keepLines w:val="1"/>
      <w:spacing w:after="80" w:before="360" w:line="240" w:lineRule="auto"/>
    </w:pPr>
    <w:rPr>
      <w:rFonts w:ascii="Arial" w:cs="Arial" w:eastAsia="Arial" w:hAnsi="Arial"/>
      <w:b w:val="1"/>
      <w:color w:val="000000"/>
      <w:sz w:val="36"/>
      <w:szCs w:val="36"/>
    </w:rPr>
  </w:style>
  <w:style w:type="paragraph" w:styleId="Heading3">
    <w:name w:val="heading 3"/>
    <w:basedOn w:val="Normal"/>
    <w:next w:val="Normal"/>
    <w:pPr>
      <w:keepNext w:val="1"/>
      <w:keepLines w:val="1"/>
      <w:spacing w:after="80" w:before="280" w:line="240" w:lineRule="auto"/>
    </w:pPr>
    <w:rPr>
      <w:rFonts w:ascii="Arial" w:cs="Arial" w:eastAsia="Arial" w:hAnsi="Arial"/>
      <w:b w:val="1"/>
      <w:color w:val="000000"/>
      <w:sz w:val="28"/>
      <w:szCs w:val="28"/>
    </w:rPr>
  </w:style>
  <w:style w:type="paragraph" w:styleId="Heading4">
    <w:name w:val="heading 4"/>
    <w:basedOn w:val="Normal"/>
    <w:next w:val="Normal"/>
    <w:pPr>
      <w:keepNext w:val="1"/>
      <w:keepLines w:val="1"/>
      <w:spacing w:after="40" w:before="240" w:line="240" w:lineRule="auto"/>
    </w:pPr>
    <w:rPr>
      <w:rFonts w:ascii="Arial" w:cs="Arial" w:eastAsia="Arial" w:hAnsi="Arial"/>
      <w:b w:val="1"/>
      <w:color w:val="000000"/>
      <w:sz w:val="24"/>
      <w:szCs w:val="24"/>
    </w:rPr>
  </w:style>
  <w:style w:type="paragraph" w:styleId="Heading5">
    <w:name w:val="heading 5"/>
    <w:basedOn w:val="Normal"/>
    <w:next w:val="Normal"/>
    <w:pPr>
      <w:keepNext w:val="1"/>
      <w:keepLines w:val="1"/>
      <w:spacing w:after="40" w:before="220" w:line="240" w:lineRule="auto"/>
    </w:pPr>
    <w:rPr>
      <w:rFonts w:ascii="Arial" w:cs="Arial" w:eastAsia="Arial" w:hAnsi="Arial"/>
      <w:b w:val="1"/>
      <w:color w:val="000000"/>
      <w:sz w:val="22"/>
      <w:szCs w:val="22"/>
    </w:rPr>
  </w:style>
  <w:style w:type="paragraph" w:styleId="Heading6">
    <w:name w:val="heading 6"/>
    <w:basedOn w:val="Normal"/>
    <w:next w:val="Normal"/>
    <w:pPr>
      <w:keepNext w:val="1"/>
      <w:keepLines w:val="1"/>
      <w:spacing w:after="40" w:before="200" w:line="240" w:lineRule="auto"/>
    </w:pPr>
    <w:rPr>
      <w:rFonts w:ascii="Arial" w:cs="Arial" w:eastAsia="Arial" w:hAnsi="Arial"/>
      <w:b w:val="1"/>
      <w:color w:val="000000"/>
      <w:sz w:val="20"/>
      <w:szCs w:val="20"/>
    </w:rPr>
  </w:style>
  <w:style w:type="paragraph" w:styleId="Title">
    <w:name w:val="Title"/>
    <w:basedOn w:val="Normal"/>
    <w:next w:val="Normal"/>
    <w:pPr>
      <w:keepNext w:val="1"/>
      <w:keepLines w:val="1"/>
      <w:spacing w:after="120" w:before="480" w:line="240" w:lineRule="auto"/>
    </w:pPr>
    <w:rPr>
      <w:rFonts w:ascii="Arial" w:cs="Arial" w:eastAsia="Arial" w:hAnsi="Arial"/>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ervizio.acquisti@irst.legalmail.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dD5wTu7DTSxvj6acN9htzD7dkA==">AMUW2mWjy1BCSeSVEaOErL/HE7R4XK6zB5bDohbCWM6+WRFW6SYQCVICmoKEZstPE23gqpAhHP30XBGNpBYx57+F2GvA+0rkuoez2koEk49RGNz4/QLmX/k=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